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342" w:rsidRPr="00430F31" w:rsidRDefault="00DF3342" w:rsidP="00DF3342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 Вопросы рубежных контролей</w:t>
      </w:r>
    </w:p>
    <w:p w:rsidR="00DF3342" w:rsidRPr="00430F31" w:rsidRDefault="00DF3342" w:rsidP="00DF3342">
      <w:pPr>
        <w:rPr>
          <w:b/>
          <w:sz w:val="28"/>
          <w:szCs w:val="28"/>
        </w:rPr>
      </w:pPr>
    </w:p>
    <w:p w:rsidR="00DF3342" w:rsidRDefault="00DF3342" w:rsidP="00DF334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Рубежный контроль № 1 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color w:val="000000"/>
          <w:spacing w:val="4"/>
          <w:sz w:val="28"/>
          <w:szCs w:val="28"/>
          <w:lang w:val="en-GB"/>
        </w:rPr>
        <w:t>Grammar in Its Relation to Other Levels of Linguistic Structure.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color w:val="000000"/>
          <w:spacing w:val="7"/>
          <w:sz w:val="28"/>
          <w:szCs w:val="28"/>
          <w:lang w:val="en-GB"/>
        </w:rPr>
        <w:t>Problems of Field Structure.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color w:val="000000"/>
          <w:spacing w:val="4"/>
          <w:sz w:val="28"/>
          <w:szCs w:val="28"/>
          <w:lang w:val="en-GB"/>
        </w:rPr>
        <w:t>The Subject-Matter of Morphology.</w:t>
      </w:r>
    </w:p>
    <w:p w:rsidR="00DF3342" w:rsidRDefault="00DF3342" w:rsidP="00DF3342">
      <w:pPr>
        <w:numPr>
          <w:ilvl w:val="0"/>
          <w:numId w:val="1"/>
        </w:numPr>
        <w:shd w:val="clear" w:color="auto" w:fill="FFFFFF"/>
        <w:tabs>
          <w:tab w:val="left" w:leader="dot" w:pos="6163"/>
          <w:tab w:val="right" w:pos="6665"/>
        </w:tabs>
        <w:rPr>
          <w:sz w:val="28"/>
          <w:szCs w:val="28"/>
          <w:lang w:val="en-US"/>
        </w:rPr>
      </w:pPr>
      <w:r>
        <w:rPr>
          <w:color w:val="000000"/>
          <w:spacing w:val="8"/>
          <w:sz w:val="28"/>
          <w:szCs w:val="28"/>
          <w:lang w:val="en-GB"/>
        </w:rPr>
        <w:t xml:space="preserve">Parts of Speech. </w:t>
      </w:r>
      <w:r>
        <w:rPr>
          <w:color w:val="000000"/>
          <w:spacing w:val="3"/>
          <w:sz w:val="28"/>
          <w:szCs w:val="28"/>
          <w:lang w:val="en-GB"/>
        </w:rPr>
        <w:t>Problem of Classification.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color w:val="000000"/>
          <w:spacing w:val="5"/>
          <w:sz w:val="28"/>
          <w:szCs w:val="28"/>
          <w:lang w:val="en-GB"/>
        </w:rPr>
        <w:t xml:space="preserve">The Noun. </w:t>
      </w:r>
      <w:r>
        <w:rPr>
          <w:color w:val="000000"/>
          <w:spacing w:val="-1"/>
          <w:sz w:val="28"/>
          <w:szCs w:val="28"/>
          <w:lang w:val="en-GB"/>
        </w:rPr>
        <w:t>Number. Case.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color w:val="000000"/>
          <w:spacing w:val="5"/>
          <w:sz w:val="28"/>
          <w:szCs w:val="28"/>
          <w:lang w:val="en-GB"/>
        </w:rPr>
        <w:t xml:space="preserve">The Adjective. </w:t>
      </w:r>
      <w:r>
        <w:rPr>
          <w:color w:val="000000"/>
          <w:spacing w:val="4"/>
          <w:sz w:val="28"/>
          <w:szCs w:val="28"/>
          <w:lang w:val="en-GB"/>
        </w:rPr>
        <w:t xml:space="preserve">The Category of Intensity and Comparison. </w:t>
      </w:r>
      <w:proofErr w:type="spellStart"/>
      <w:r>
        <w:rPr>
          <w:color w:val="000000"/>
          <w:spacing w:val="4"/>
          <w:sz w:val="28"/>
          <w:szCs w:val="28"/>
          <w:lang w:val="en-GB"/>
        </w:rPr>
        <w:t>Substantivation</w:t>
      </w:r>
      <w:proofErr w:type="spellEnd"/>
      <w:r>
        <w:rPr>
          <w:color w:val="000000"/>
          <w:spacing w:val="4"/>
          <w:sz w:val="28"/>
          <w:szCs w:val="28"/>
          <w:lang w:val="en-GB"/>
        </w:rPr>
        <w:t xml:space="preserve"> of Adjectives.</w:t>
      </w:r>
    </w:p>
    <w:p w:rsidR="00DF3342" w:rsidRDefault="00DF3342" w:rsidP="00DF3342">
      <w:pPr>
        <w:numPr>
          <w:ilvl w:val="0"/>
          <w:numId w:val="1"/>
        </w:numPr>
        <w:shd w:val="clear" w:color="auto" w:fill="FFFFFF"/>
        <w:tabs>
          <w:tab w:val="left" w:leader="dot" w:pos="6166"/>
          <w:tab w:val="right" w:pos="6665"/>
        </w:tabs>
        <w:spacing w:before="2"/>
        <w:rPr>
          <w:sz w:val="28"/>
          <w:szCs w:val="28"/>
          <w:lang w:val="en-US"/>
        </w:rPr>
      </w:pPr>
      <w:r>
        <w:rPr>
          <w:color w:val="000000"/>
          <w:spacing w:val="5"/>
          <w:sz w:val="28"/>
          <w:szCs w:val="28"/>
          <w:lang w:val="en-GB"/>
        </w:rPr>
        <w:t>The Verb. The Structural Functions of the English Verb.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grammatical categories of the verb.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Modal verbs.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The </w:t>
      </w:r>
      <w:proofErr w:type="spellStart"/>
      <w:r>
        <w:rPr>
          <w:sz w:val="28"/>
          <w:szCs w:val="28"/>
          <w:lang w:val="en-US"/>
        </w:rPr>
        <w:t>verbals</w:t>
      </w:r>
      <w:proofErr w:type="spellEnd"/>
      <w:r>
        <w:rPr>
          <w:sz w:val="28"/>
          <w:szCs w:val="28"/>
          <w:lang w:val="en-US"/>
        </w:rPr>
        <w:t>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Periods in History of English.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Synchronic and diachronic approaches in language study.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Comparative linguistics in language study.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Causes of language evolution.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Genealogical classification of languages.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Historical outline of the Germanic languages development. Main groups of the languages.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Linguistic features of the Germanic languages.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Old English historical background. 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  <w:lang w:val="en-US"/>
            </w:rPr>
            <w:t>Reading</w:t>
          </w:r>
        </w:smartTag>
      </w:smartTag>
      <w:r>
        <w:rPr>
          <w:sz w:val="28"/>
          <w:szCs w:val="28"/>
          <w:lang w:val="en-US"/>
        </w:rPr>
        <w:t xml:space="preserve"> rules in OE.</w:t>
      </w:r>
    </w:p>
    <w:p w:rsidR="00DF3342" w:rsidRDefault="00DF3342" w:rsidP="00DF3342">
      <w:pPr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OE</w:t>
      </w:r>
      <w:r w:rsidRPr="006352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vocabulary</w:t>
      </w:r>
      <w:r w:rsidRPr="0063523B">
        <w:rPr>
          <w:sz w:val="28"/>
          <w:szCs w:val="28"/>
        </w:rPr>
        <w:t xml:space="preserve">. 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Lexicology</w:t>
      </w:r>
      <w:r>
        <w:rPr>
          <w:sz w:val="28"/>
          <w:szCs w:val="28"/>
          <w:lang w:val="en-US"/>
        </w:rPr>
        <w:t>,</w:t>
      </w:r>
      <w:r w:rsidRPr="004D7204">
        <w:rPr>
          <w:sz w:val="28"/>
          <w:szCs w:val="28"/>
          <w:lang w:val="en-US"/>
        </w:rPr>
        <w:t xml:space="preserve"> its domain, its basic unit. Connection with other branches of linguistics.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The two approaches to lexicological study.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The word meaning. Different approaches to word meaning.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Polysemy. Synchronic and diachronic approaches to polysemy.</w:t>
      </w:r>
    </w:p>
    <w:p w:rsidR="00DF3342" w:rsidRPr="00773C2E" w:rsidRDefault="00DF3342" w:rsidP="00DF3342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773C2E">
        <w:rPr>
          <w:sz w:val="28"/>
          <w:szCs w:val="28"/>
        </w:rPr>
        <w:t>Types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of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meaning</w:t>
      </w:r>
      <w:proofErr w:type="spellEnd"/>
      <w:r w:rsidRPr="00773C2E">
        <w:rPr>
          <w:sz w:val="28"/>
          <w:szCs w:val="28"/>
        </w:rPr>
        <w:t>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Word meaning and motivation. Types of motivation.</w:t>
      </w:r>
    </w:p>
    <w:p w:rsidR="00DF3342" w:rsidRPr="00773C2E" w:rsidRDefault="00DF3342" w:rsidP="00DF3342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773C2E">
        <w:rPr>
          <w:sz w:val="28"/>
          <w:szCs w:val="28"/>
        </w:rPr>
        <w:t>Change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of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meaning</w:t>
      </w:r>
      <w:proofErr w:type="spellEnd"/>
      <w:r w:rsidRPr="00773C2E">
        <w:rPr>
          <w:sz w:val="28"/>
          <w:szCs w:val="28"/>
        </w:rPr>
        <w:t>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Polysemy and context. Types of context.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Homonyms, their sources and the criteria to distinguish between them.</w:t>
      </w:r>
    </w:p>
    <w:p w:rsidR="00DF3342" w:rsidRPr="004D7204" w:rsidRDefault="00DF3342" w:rsidP="00DF3342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Methods of analysis of the morphemic structure of the word.</w:t>
      </w:r>
    </w:p>
    <w:p w:rsidR="00DF3342" w:rsidRPr="004D7204" w:rsidRDefault="00DF3342" w:rsidP="00DF3342">
      <w:pPr>
        <w:rPr>
          <w:sz w:val="28"/>
          <w:szCs w:val="28"/>
          <w:lang w:val="en-US"/>
        </w:rPr>
      </w:pPr>
    </w:p>
    <w:p w:rsidR="00DF3342" w:rsidRDefault="00DF3342" w:rsidP="00DF3342">
      <w:pPr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>Рубежный</w:t>
      </w:r>
      <w:r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контроль</w:t>
      </w:r>
      <w:r>
        <w:rPr>
          <w:i/>
          <w:sz w:val="28"/>
          <w:szCs w:val="28"/>
          <w:lang w:val="en-US"/>
        </w:rPr>
        <w:t xml:space="preserve"> № 2 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6"/>
          <w:sz w:val="28"/>
          <w:szCs w:val="28"/>
          <w:lang w:val="en-GB"/>
        </w:rPr>
        <w:t>The Article.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functional parts of speech.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5"/>
          <w:sz w:val="28"/>
          <w:szCs w:val="28"/>
          <w:lang w:val="en-GB"/>
        </w:rPr>
        <w:t>Sentence Structure.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6"/>
          <w:sz w:val="28"/>
          <w:szCs w:val="28"/>
          <w:lang w:val="en-GB"/>
        </w:rPr>
        <w:t>The Simple Sentence.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5"/>
          <w:sz w:val="28"/>
          <w:szCs w:val="28"/>
          <w:lang w:val="en-GB"/>
        </w:rPr>
        <w:t>The Principal Parts of the Sentence.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2"/>
          <w:sz w:val="28"/>
          <w:szCs w:val="28"/>
          <w:lang w:val="en-GB"/>
        </w:rPr>
        <w:t>The Secondary Parts of the Sentence.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6"/>
          <w:sz w:val="28"/>
          <w:szCs w:val="28"/>
          <w:lang w:val="en-GB"/>
        </w:rPr>
        <w:t>Phrase-Structure.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pacing w:val="7"/>
          <w:sz w:val="28"/>
          <w:szCs w:val="28"/>
          <w:lang w:val="en-GB"/>
        </w:rPr>
        <w:lastRenderedPageBreak/>
        <w:t>The Composite Sentence.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GB"/>
        </w:rPr>
        <w:t>Coordination.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</w:t>
      </w:r>
      <w:proofErr w:type="gramStart"/>
      <w:r>
        <w:rPr>
          <w:sz w:val="28"/>
          <w:szCs w:val="28"/>
          <w:lang w:val="en-US"/>
        </w:rPr>
        <w:t>.Subordination</w:t>
      </w:r>
      <w:proofErr w:type="gramEnd"/>
      <w:r>
        <w:rPr>
          <w:sz w:val="28"/>
          <w:szCs w:val="28"/>
          <w:lang w:val="en-US"/>
        </w:rPr>
        <w:t>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General characteristics of the grammatical system in OE. Parts of speech and grammatical categories.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finite verb paradigm.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Non-finite forms in OE.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noun paradigm in OE. 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adjective paradigm in OE.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pronoun paradigm in OE.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Middle English historical background. 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Changes in spelling and pronunciation in ME.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New English historical background. </w:t>
      </w:r>
      <w:proofErr w:type="spellStart"/>
      <w:r>
        <w:rPr>
          <w:sz w:val="28"/>
          <w:szCs w:val="28"/>
          <w:lang w:val="en-US"/>
        </w:rPr>
        <w:t>Normalising</w:t>
      </w:r>
      <w:proofErr w:type="spellEnd"/>
      <w:r>
        <w:rPr>
          <w:sz w:val="28"/>
          <w:szCs w:val="28"/>
          <w:lang w:val="en-US"/>
        </w:rPr>
        <w:t xml:space="preserve"> tendencies.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Grammatical evolution in ME and ENE.</w:t>
      </w:r>
    </w:p>
    <w:p w:rsidR="00DF3342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Changes in vocabulary in ME and ENE.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>Standard English. Dialects. Territorial variants.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Ways and means of enriching the English language vocabulary.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Interrelation between native and borrowed words.</w:t>
      </w:r>
    </w:p>
    <w:p w:rsidR="00DF3342" w:rsidRPr="00773C2E" w:rsidRDefault="00DF3342" w:rsidP="00DF3342">
      <w:pPr>
        <w:numPr>
          <w:ilvl w:val="0"/>
          <w:numId w:val="2"/>
        </w:numPr>
        <w:jc w:val="both"/>
        <w:rPr>
          <w:sz w:val="28"/>
          <w:szCs w:val="28"/>
        </w:rPr>
      </w:pPr>
      <w:r w:rsidRPr="004D7204">
        <w:rPr>
          <w:sz w:val="28"/>
          <w:szCs w:val="28"/>
          <w:lang w:val="en-US"/>
        </w:rPr>
        <w:t xml:space="preserve"> Sources of borrowings. Latin and Greek borrowings. </w:t>
      </w:r>
      <w:proofErr w:type="spellStart"/>
      <w:r w:rsidRPr="00773C2E">
        <w:rPr>
          <w:sz w:val="28"/>
          <w:szCs w:val="28"/>
        </w:rPr>
        <w:t>French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borrowings</w:t>
      </w:r>
      <w:proofErr w:type="spellEnd"/>
      <w:r w:rsidRPr="00773C2E">
        <w:rPr>
          <w:sz w:val="28"/>
          <w:szCs w:val="28"/>
        </w:rPr>
        <w:t>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Assimilation of loan words. Types of assimilation and the degrees of assimilation.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Borrowings. Types of borrowings. Criteria of borrowings.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The composite nature of the English vocabulary (etymological survey).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Minor ways of word formation.</w:t>
      </w:r>
    </w:p>
    <w:p w:rsidR="00DF3342" w:rsidRPr="00773C2E" w:rsidRDefault="00DF3342" w:rsidP="00DF3342">
      <w:pPr>
        <w:numPr>
          <w:ilvl w:val="0"/>
          <w:numId w:val="2"/>
        </w:numPr>
        <w:jc w:val="both"/>
        <w:rPr>
          <w:sz w:val="28"/>
          <w:szCs w:val="28"/>
        </w:rPr>
      </w:pPr>
      <w:r w:rsidRPr="004D7204">
        <w:rPr>
          <w:sz w:val="28"/>
          <w:szCs w:val="28"/>
          <w:lang w:val="en-US"/>
        </w:rPr>
        <w:t xml:space="preserve"> </w:t>
      </w:r>
      <w:proofErr w:type="spellStart"/>
      <w:r w:rsidRPr="00773C2E">
        <w:rPr>
          <w:sz w:val="28"/>
          <w:szCs w:val="28"/>
        </w:rPr>
        <w:t>Derivational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patterns</w:t>
      </w:r>
      <w:proofErr w:type="spellEnd"/>
      <w:r w:rsidRPr="00773C2E">
        <w:rPr>
          <w:sz w:val="28"/>
          <w:szCs w:val="28"/>
        </w:rPr>
        <w:t>.</w:t>
      </w:r>
    </w:p>
    <w:p w:rsidR="00DF3342" w:rsidRPr="004D7204" w:rsidRDefault="00DF3342" w:rsidP="00DF3342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 w:rsidRPr="004D7204">
        <w:rPr>
          <w:sz w:val="28"/>
          <w:szCs w:val="28"/>
          <w:lang w:val="en-US"/>
        </w:rPr>
        <w:t xml:space="preserve"> Native words as compared to borrowed ones in English.</w:t>
      </w:r>
    </w:p>
    <w:p w:rsidR="00DF3342" w:rsidRPr="00773C2E" w:rsidRDefault="00DF3342" w:rsidP="00DF3342">
      <w:pPr>
        <w:numPr>
          <w:ilvl w:val="0"/>
          <w:numId w:val="2"/>
        </w:numPr>
        <w:jc w:val="both"/>
        <w:rPr>
          <w:sz w:val="28"/>
          <w:szCs w:val="28"/>
        </w:rPr>
      </w:pPr>
      <w:r w:rsidRPr="004D7204">
        <w:rPr>
          <w:sz w:val="28"/>
          <w:szCs w:val="28"/>
          <w:lang w:val="en-US"/>
        </w:rPr>
        <w:t xml:space="preserve"> Word composition. Different types of classifications of compound words. </w:t>
      </w:r>
      <w:proofErr w:type="spellStart"/>
      <w:r w:rsidRPr="00773C2E">
        <w:rPr>
          <w:sz w:val="28"/>
          <w:szCs w:val="28"/>
        </w:rPr>
        <w:t>Criteria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of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classification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of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compound</w:t>
      </w:r>
      <w:proofErr w:type="spellEnd"/>
      <w:r w:rsidRPr="00773C2E">
        <w:rPr>
          <w:sz w:val="28"/>
          <w:szCs w:val="28"/>
        </w:rPr>
        <w:t xml:space="preserve"> </w:t>
      </w:r>
      <w:proofErr w:type="spellStart"/>
      <w:r w:rsidRPr="00773C2E">
        <w:rPr>
          <w:sz w:val="28"/>
          <w:szCs w:val="28"/>
        </w:rPr>
        <w:t>words</w:t>
      </w:r>
      <w:proofErr w:type="spellEnd"/>
      <w:r w:rsidRPr="00773C2E">
        <w:rPr>
          <w:sz w:val="28"/>
          <w:szCs w:val="28"/>
        </w:rPr>
        <w:t>.</w:t>
      </w:r>
    </w:p>
    <w:p w:rsidR="00AC1C67" w:rsidRDefault="00AC1C67">
      <w:bookmarkStart w:id="0" w:name="_GoBack"/>
      <w:bookmarkEnd w:id="0"/>
    </w:p>
    <w:sectPr w:rsidR="00AC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C3848"/>
    <w:multiLevelType w:val="hybridMultilevel"/>
    <w:tmpl w:val="0A4A05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BE8F1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B420892"/>
    <w:multiLevelType w:val="hybridMultilevel"/>
    <w:tmpl w:val="29503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E809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FDF"/>
    <w:rsid w:val="00482FDF"/>
    <w:rsid w:val="00AC1C67"/>
    <w:rsid w:val="00D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2349</Characters>
  <Application>Microsoft Office Word</Application>
  <DocSecurity>0</DocSecurity>
  <Lines>19</Lines>
  <Paragraphs>5</Paragraphs>
  <ScaleCrop>false</ScaleCrop>
  <Company>*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Daulet Smagulov</dc:creator>
  <cp:keywords/>
  <dc:description/>
  <cp:lastModifiedBy>Daulet Smagulov</cp:lastModifiedBy>
  <cp:revision>2</cp:revision>
  <dcterms:created xsi:type="dcterms:W3CDTF">2018-01-18T15:22:00Z</dcterms:created>
  <dcterms:modified xsi:type="dcterms:W3CDTF">2018-01-18T15:22:00Z</dcterms:modified>
</cp:coreProperties>
</file>